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B3" w:rsidRPr="003954B3" w:rsidRDefault="003954B3" w:rsidP="003954B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954B3">
        <w:rPr>
          <w:rFonts w:ascii="Times New Roman" w:hAnsi="Times New Roman" w:cs="Times New Roman"/>
        </w:rPr>
        <w:t>.</w:t>
      </w:r>
      <w:r w:rsidRPr="003954B3">
        <w:rPr>
          <w:rFonts w:ascii="Times New Roman" w:hAnsi="Times New Roman" w:cs="Times New Roman"/>
        </w:rPr>
        <w:tab/>
        <w:t>Decree No. 2010-243/PRES/PM/MS from 20/05/2010 on regulation of clinical trials.</w:t>
      </w:r>
    </w:p>
    <w:p w:rsidR="003954B3" w:rsidRPr="003954B3" w:rsidRDefault="003954B3" w:rsidP="003954B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4B3">
        <w:rPr>
          <w:rFonts w:ascii="Times New Roman" w:hAnsi="Times New Roman" w:cs="Times New Roman"/>
        </w:rPr>
        <w:t>2.</w:t>
      </w:r>
      <w:r w:rsidRPr="003954B3">
        <w:rPr>
          <w:rFonts w:ascii="Times New Roman" w:hAnsi="Times New Roman" w:cs="Times New Roman"/>
        </w:rPr>
        <w:tab/>
        <w:t>Order No.  2010-292/MS/CAB from 01/10/2010 on conditions for granting permissions for clinical trials.</w:t>
      </w:r>
    </w:p>
    <w:p w:rsidR="003954B3" w:rsidRPr="003954B3" w:rsidRDefault="003954B3" w:rsidP="003954B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4B3">
        <w:rPr>
          <w:rFonts w:ascii="Times New Roman" w:hAnsi="Times New Roman" w:cs="Times New Roman"/>
        </w:rPr>
        <w:t>3.</w:t>
      </w:r>
      <w:r w:rsidRPr="003954B3">
        <w:rPr>
          <w:rFonts w:ascii="Times New Roman" w:hAnsi="Times New Roman" w:cs="Times New Roman"/>
        </w:rPr>
        <w:tab/>
        <w:t>Order No. 2010-293/MS/CAB from 01/10/2010: Creation, powers, composition and functioning of the Technical Committee for the review of clinical trials.</w:t>
      </w:r>
    </w:p>
    <w:p w:rsidR="003954B3" w:rsidRPr="003954B3" w:rsidRDefault="003954B3" w:rsidP="003954B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4B3">
        <w:rPr>
          <w:rFonts w:ascii="Times New Roman" w:hAnsi="Times New Roman" w:cs="Times New Roman"/>
        </w:rPr>
        <w:t>4.</w:t>
      </w:r>
      <w:r w:rsidRPr="003954B3">
        <w:rPr>
          <w:rFonts w:ascii="Times New Roman" w:hAnsi="Times New Roman" w:cs="Times New Roman"/>
        </w:rPr>
        <w:tab/>
        <w:t xml:space="preserve">Decree No.  2002-536/PRES/PM/MS/MESRS of 21/11/2002 on the establishment of a Health Research Ethics Board in Burkina Faso. </w:t>
      </w:r>
    </w:p>
    <w:p w:rsidR="003954B3" w:rsidRPr="003954B3" w:rsidRDefault="003954B3" w:rsidP="003954B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4B3">
        <w:rPr>
          <w:rFonts w:ascii="Times New Roman" w:hAnsi="Times New Roman" w:cs="Times New Roman"/>
        </w:rPr>
        <w:t>5.</w:t>
      </w:r>
      <w:r w:rsidRPr="003954B3">
        <w:rPr>
          <w:rFonts w:ascii="Times New Roman" w:hAnsi="Times New Roman" w:cs="Times New Roman"/>
        </w:rPr>
        <w:tab/>
        <w:t xml:space="preserve">Decision No. 2011-…./MS/CAB of.../..2011 </w:t>
      </w:r>
      <w:bookmarkStart w:id="0" w:name="_GoBack"/>
      <w:bookmarkEnd w:id="0"/>
      <w:r w:rsidRPr="003954B3">
        <w:rPr>
          <w:rFonts w:ascii="Times New Roman" w:hAnsi="Times New Roman" w:cs="Times New Roman"/>
        </w:rPr>
        <w:t>on the appointment of the members of the Technical Committee for review of clinical trials in Burkina Faso.</w:t>
      </w:r>
    </w:p>
    <w:p w:rsidR="003954B3" w:rsidRPr="003954B3" w:rsidRDefault="003954B3" w:rsidP="003954B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4B3">
        <w:rPr>
          <w:rFonts w:ascii="Times New Roman" w:hAnsi="Times New Roman" w:cs="Times New Roman"/>
        </w:rPr>
        <w:t>6.</w:t>
      </w:r>
      <w:r w:rsidRPr="003954B3">
        <w:rPr>
          <w:rFonts w:ascii="Times New Roman" w:hAnsi="Times New Roman" w:cs="Times New Roman"/>
        </w:rPr>
        <w:tab/>
        <w:t>Decree N0. 2003-129/PRES/PM/MS of 12/03/2003 on the appointing the members of the Research Ethics Committee for review of health research in Burkina Faso.</w:t>
      </w:r>
    </w:p>
    <w:p w:rsidR="003954B3" w:rsidRPr="003954B3" w:rsidRDefault="003954B3" w:rsidP="003954B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4B3">
        <w:rPr>
          <w:rFonts w:ascii="Times New Roman" w:hAnsi="Times New Roman" w:cs="Times New Roman"/>
        </w:rPr>
        <w:t>7.</w:t>
      </w:r>
      <w:r w:rsidRPr="003954B3">
        <w:rPr>
          <w:rFonts w:ascii="Times New Roman" w:hAnsi="Times New Roman" w:cs="Times New Roman"/>
        </w:rPr>
        <w:tab/>
        <w:t>Joint order No. 2004-147: Structure and functions of the Ethics Committee.</w:t>
      </w:r>
    </w:p>
    <w:p w:rsidR="00BA48D6" w:rsidRPr="00E22AB0" w:rsidRDefault="003954B3" w:rsidP="003954B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4B3">
        <w:rPr>
          <w:rFonts w:ascii="Times New Roman" w:hAnsi="Times New Roman" w:cs="Times New Roman"/>
        </w:rPr>
        <w:t>8.</w:t>
      </w:r>
      <w:r w:rsidRPr="003954B3">
        <w:rPr>
          <w:rFonts w:ascii="Times New Roman" w:hAnsi="Times New Roman" w:cs="Times New Roman"/>
        </w:rPr>
        <w:tab/>
        <w:t>Original Decree No</w:t>
      </w:r>
      <w:proofErr w:type="gramStart"/>
      <w:r w:rsidRPr="003954B3">
        <w:rPr>
          <w:rFonts w:ascii="Times New Roman" w:hAnsi="Times New Roman" w:cs="Times New Roman"/>
        </w:rPr>
        <w:t>..</w:t>
      </w:r>
      <w:proofErr w:type="gramEnd"/>
      <w:r w:rsidRPr="003954B3">
        <w:rPr>
          <w:rFonts w:ascii="Times New Roman" w:hAnsi="Times New Roman" w:cs="Times New Roman"/>
        </w:rPr>
        <w:t xml:space="preserve"> 2003 129/PRES/PM/MS of 12/03/2003 appointing the members of the Committee of ethics for health research in Burkina Faso.</w:t>
      </w:r>
    </w:p>
    <w:sectPr w:rsidR="00BA48D6" w:rsidRPr="00E2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A4A"/>
    <w:multiLevelType w:val="hybridMultilevel"/>
    <w:tmpl w:val="F398A6F8"/>
    <w:lvl w:ilvl="0" w:tplc="D4E614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717DE"/>
    <w:multiLevelType w:val="hybridMultilevel"/>
    <w:tmpl w:val="40323F26"/>
    <w:lvl w:ilvl="0" w:tplc="D1A099E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7BD"/>
    <w:multiLevelType w:val="hybridMultilevel"/>
    <w:tmpl w:val="A82C1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7435"/>
    <w:multiLevelType w:val="hybridMultilevel"/>
    <w:tmpl w:val="CC2E9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13732"/>
    <w:multiLevelType w:val="hybridMultilevel"/>
    <w:tmpl w:val="5E569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A7"/>
    <w:rsid w:val="00052B04"/>
    <w:rsid w:val="003954B3"/>
    <w:rsid w:val="008B44A7"/>
    <w:rsid w:val="00BA48D6"/>
    <w:rsid w:val="00E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Kasule</dc:creator>
  <cp:lastModifiedBy>Kasule</cp:lastModifiedBy>
  <cp:revision>1</cp:revision>
  <dcterms:created xsi:type="dcterms:W3CDTF">2012-06-03T14:41:00Z</dcterms:created>
  <dcterms:modified xsi:type="dcterms:W3CDTF">2012-06-03T15:30:00Z</dcterms:modified>
</cp:coreProperties>
</file>